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0B5" w:rsidRDefault="00951D39" w:rsidP="00B460B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06.07</w:t>
      </w:r>
      <w:r w:rsidR="00B460B5">
        <w:rPr>
          <w:rFonts w:ascii="Arial" w:hAnsi="Arial" w:cs="Arial"/>
          <w:b/>
          <w:bCs/>
          <w:sz w:val="32"/>
          <w:szCs w:val="32"/>
        </w:rPr>
        <w:t>.2017г. №</w:t>
      </w:r>
      <w:r>
        <w:rPr>
          <w:rFonts w:ascii="Arial" w:hAnsi="Arial" w:cs="Arial"/>
          <w:b/>
          <w:bCs/>
          <w:sz w:val="32"/>
          <w:szCs w:val="32"/>
        </w:rPr>
        <w:t>79</w:t>
      </w:r>
    </w:p>
    <w:p w:rsidR="00B460B5" w:rsidRDefault="00B460B5" w:rsidP="00B460B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B460B5" w:rsidRDefault="00B460B5" w:rsidP="00B460B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B460B5" w:rsidRDefault="00B460B5" w:rsidP="00B460B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БАЯНДАЕВСКИЙ РАЙОН</w:t>
      </w:r>
    </w:p>
    <w:p w:rsidR="00B460B5" w:rsidRDefault="00B460B5" w:rsidP="00B460B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 «ЛЮРЫ»</w:t>
      </w:r>
    </w:p>
    <w:p w:rsidR="00B460B5" w:rsidRDefault="00B460B5" w:rsidP="00B460B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ДУМА</w:t>
      </w:r>
    </w:p>
    <w:p w:rsidR="00B460B5" w:rsidRDefault="00951D39" w:rsidP="00B460B5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РЕШЕНИЕ</w:t>
      </w:r>
      <w:bookmarkStart w:id="0" w:name="_GoBack"/>
      <w:bookmarkEnd w:id="0"/>
    </w:p>
    <w:p w:rsidR="00B460B5" w:rsidRDefault="00B460B5" w:rsidP="00B460B5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B460B5" w:rsidRPr="00B460B5" w:rsidRDefault="00B460B5" w:rsidP="00B460B5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ОБ ОТМЕНЕ РЕШЕНИЯ ДУМЫ МО «ЛЮРЫ» №33 ОТ 06.02.2013Г. «ОБ УТВЕРЖДЕНИИ ПОЛОЖЕНИЯ</w:t>
      </w:r>
      <w:r w:rsidRPr="00B460B5">
        <w:t xml:space="preserve"> </w:t>
      </w:r>
      <w:r w:rsidRPr="00B460B5">
        <w:rPr>
          <w:rFonts w:ascii="Arial" w:hAnsi="Arial" w:cs="Arial"/>
          <w:b/>
          <w:sz w:val="32"/>
          <w:szCs w:val="32"/>
        </w:rPr>
        <w:t>О ГАРАНТИЯХ ДЕЯТЕЛЬНОСТИ ВЫБОРНОГО ДОЛЖНОСТНОГО ЛИЦА МО «ЛЮРЫ».</w:t>
      </w:r>
    </w:p>
    <w:p w:rsidR="00B460B5" w:rsidRPr="00B460B5" w:rsidRDefault="00B460B5" w:rsidP="002E19CD">
      <w:pPr>
        <w:ind w:firstLine="709"/>
        <w:jc w:val="both"/>
        <w:rPr>
          <w:rFonts w:ascii="Arial" w:hAnsi="Arial" w:cs="Arial"/>
          <w:bCs/>
          <w:sz w:val="32"/>
          <w:szCs w:val="32"/>
        </w:rPr>
      </w:pPr>
    </w:p>
    <w:p w:rsidR="002E19CD" w:rsidRDefault="00B460B5" w:rsidP="002E19CD">
      <w:pPr>
        <w:ind w:firstLine="709"/>
        <w:jc w:val="both"/>
        <w:rPr>
          <w:rFonts w:ascii="Arial" w:eastAsiaTheme="minorHAnsi" w:hAnsi="Arial" w:cs="Arial"/>
          <w:lang w:eastAsia="en-US"/>
        </w:rPr>
      </w:pPr>
      <w:proofErr w:type="gramStart"/>
      <w:r w:rsidRPr="00E02309">
        <w:rPr>
          <w:rFonts w:ascii="Arial" w:eastAsiaTheme="minorHAnsi" w:hAnsi="Arial" w:cs="Arial"/>
          <w:lang w:eastAsia="en-US"/>
        </w:rPr>
        <w:t>Руководствуясь Федеральным законом от 06.10.2003 г. N 131-ФЗ "Об общих принципах организации местного самоуправления в Российской Федерации", Законом Иркутской области от 17 декабря 2008 г. N 122-ОЗ "О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области", на основании  протеста прокурора Баяндаевского района от 16.06.2017 г. №7-39</w:t>
      </w:r>
      <w:proofErr w:type="gramEnd"/>
    </w:p>
    <w:p w:rsidR="002E19CD" w:rsidRPr="00E02309" w:rsidRDefault="002E19CD" w:rsidP="002E19CD">
      <w:pPr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E02309" w:rsidRPr="00E02309" w:rsidRDefault="00E02309" w:rsidP="002E19CD">
      <w:pPr>
        <w:ind w:firstLine="709"/>
        <w:jc w:val="center"/>
        <w:rPr>
          <w:rFonts w:ascii="Arial" w:eastAsiaTheme="minorHAnsi" w:hAnsi="Arial" w:cs="Arial"/>
          <w:b/>
          <w:lang w:eastAsia="en-US"/>
        </w:rPr>
      </w:pPr>
      <w:r w:rsidRPr="00E02309">
        <w:rPr>
          <w:rFonts w:ascii="Arial" w:eastAsiaTheme="minorHAnsi" w:hAnsi="Arial" w:cs="Arial"/>
          <w:b/>
          <w:lang w:eastAsia="en-US"/>
        </w:rPr>
        <w:t>РЕШИЛА:</w:t>
      </w:r>
    </w:p>
    <w:p w:rsidR="00E02309" w:rsidRPr="00E02309" w:rsidRDefault="00E02309" w:rsidP="00E02309">
      <w:pPr>
        <w:jc w:val="center"/>
        <w:rPr>
          <w:rFonts w:ascii="Arial" w:eastAsiaTheme="minorHAnsi" w:hAnsi="Arial" w:cs="Arial"/>
          <w:b/>
          <w:lang w:eastAsia="en-US"/>
        </w:rPr>
      </w:pPr>
    </w:p>
    <w:p w:rsidR="00E02309" w:rsidRPr="002E19CD" w:rsidRDefault="00E02309" w:rsidP="002E19CD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2E19CD">
        <w:rPr>
          <w:rFonts w:ascii="Arial" w:hAnsi="Arial" w:cs="Arial"/>
        </w:rPr>
        <w:t>Отменить решение Думы МО «Люры» от 06.02.2013 г. №33 « Об утверждении положения о гарантиях деятельности выборного должностного лица МО «Люры».</w:t>
      </w:r>
    </w:p>
    <w:p w:rsidR="009E6721" w:rsidRPr="009E6721" w:rsidRDefault="00E02309" w:rsidP="009E6721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2E19CD">
        <w:rPr>
          <w:rFonts w:ascii="Arial" w:hAnsi="Arial" w:cs="Arial"/>
        </w:rPr>
        <w:t>Опубликовать настоящее решение в муниципальной газете «Вестник МО «Люры» и разместить на официальном сайте</w:t>
      </w:r>
      <w:r w:rsidR="002E19CD" w:rsidRPr="002E19CD">
        <w:rPr>
          <w:rFonts w:ascii="Arial" w:hAnsi="Arial" w:cs="Arial"/>
        </w:rPr>
        <w:t xml:space="preserve"> МО «Люры» в информационно-телекоммуникационной сети «Интернет».</w:t>
      </w:r>
    </w:p>
    <w:p w:rsidR="002E19CD" w:rsidRDefault="002E19CD" w:rsidP="002E19CD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решения возложить на </w:t>
      </w:r>
      <w:proofErr w:type="spellStart"/>
      <w:r>
        <w:rPr>
          <w:rFonts w:ascii="Arial" w:hAnsi="Arial" w:cs="Arial"/>
        </w:rPr>
        <w:t>И.о</w:t>
      </w:r>
      <w:proofErr w:type="spellEnd"/>
      <w:r>
        <w:rPr>
          <w:rFonts w:ascii="Arial" w:hAnsi="Arial" w:cs="Arial"/>
        </w:rPr>
        <w:t>. главы МО «Люры».</w:t>
      </w:r>
    </w:p>
    <w:p w:rsidR="002E19CD" w:rsidRDefault="002E19CD" w:rsidP="002E19CD">
      <w:pPr>
        <w:jc w:val="both"/>
        <w:rPr>
          <w:rFonts w:ascii="Arial" w:hAnsi="Arial" w:cs="Arial"/>
        </w:rPr>
      </w:pPr>
    </w:p>
    <w:p w:rsidR="002E19CD" w:rsidRDefault="002E19CD" w:rsidP="002E19CD">
      <w:pPr>
        <w:jc w:val="both"/>
        <w:rPr>
          <w:rFonts w:ascii="Arial" w:hAnsi="Arial" w:cs="Arial"/>
        </w:rPr>
      </w:pPr>
    </w:p>
    <w:p w:rsidR="002E19CD" w:rsidRDefault="002E19CD" w:rsidP="002E19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 МО «Люры»</w:t>
      </w:r>
    </w:p>
    <w:p w:rsidR="002E19CD" w:rsidRDefault="002E19CD" w:rsidP="002E19CD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М.В.Шобдоева</w:t>
      </w:r>
      <w:proofErr w:type="spellEnd"/>
    </w:p>
    <w:p w:rsidR="002E19CD" w:rsidRDefault="002E19CD" w:rsidP="002E19CD">
      <w:pPr>
        <w:jc w:val="both"/>
        <w:rPr>
          <w:rFonts w:ascii="Arial" w:hAnsi="Arial" w:cs="Arial"/>
        </w:rPr>
      </w:pPr>
    </w:p>
    <w:p w:rsidR="002E19CD" w:rsidRDefault="002E19CD" w:rsidP="002E19CD">
      <w:pPr>
        <w:jc w:val="both"/>
        <w:rPr>
          <w:rFonts w:ascii="Arial" w:hAnsi="Arial" w:cs="Arial"/>
        </w:rPr>
      </w:pPr>
    </w:p>
    <w:p w:rsidR="002E19CD" w:rsidRDefault="002E19CD" w:rsidP="002E19CD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И.о</w:t>
      </w:r>
      <w:proofErr w:type="spellEnd"/>
      <w:r>
        <w:rPr>
          <w:rFonts w:ascii="Arial" w:hAnsi="Arial" w:cs="Arial"/>
        </w:rPr>
        <w:t>. Главы администрации</w:t>
      </w:r>
    </w:p>
    <w:p w:rsidR="002E19CD" w:rsidRDefault="002E19CD" w:rsidP="002E19CD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Л.Г.Муханеев</w:t>
      </w:r>
      <w:proofErr w:type="spellEnd"/>
    </w:p>
    <w:p w:rsidR="00C4344A" w:rsidRDefault="00C4344A" w:rsidP="002E19CD">
      <w:pPr>
        <w:jc w:val="both"/>
        <w:rPr>
          <w:rFonts w:ascii="Arial" w:hAnsi="Arial" w:cs="Arial"/>
        </w:rPr>
      </w:pPr>
    </w:p>
    <w:p w:rsidR="00C4344A" w:rsidRDefault="00C4344A" w:rsidP="002E19CD">
      <w:pPr>
        <w:jc w:val="both"/>
        <w:rPr>
          <w:rFonts w:ascii="Arial" w:hAnsi="Arial" w:cs="Arial"/>
        </w:rPr>
      </w:pPr>
    </w:p>
    <w:p w:rsidR="00C4344A" w:rsidRDefault="00C4344A" w:rsidP="002E19CD">
      <w:pPr>
        <w:jc w:val="both"/>
        <w:rPr>
          <w:rFonts w:ascii="Arial" w:hAnsi="Arial" w:cs="Arial"/>
        </w:rPr>
      </w:pPr>
    </w:p>
    <w:p w:rsidR="00C4344A" w:rsidRDefault="00C4344A" w:rsidP="002E19CD">
      <w:pPr>
        <w:jc w:val="both"/>
        <w:rPr>
          <w:rFonts w:ascii="Arial" w:hAnsi="Arial" w:cs="Arial"/>
        </w:rPr>
      </w:pPr>
    </w:p>
    <w:p w:rsidR="00C4344A" w:rsidRDefault="00C4344A" w:rsidP="002E19CD">
      <w:pPr>
        <w:jc w:val="both"/>
        <w:rPr>
          <w:rFonts w:ascii="Arial" w:hAnsi="Arial" w:cs="Arial"/>
        </w:rPr>
      </w:pPr>
    </w:p>
    <w:p w:rsidR="00C4344A" w:rsidRDefault="00C4344A" w:rsidP="002E19CD">
      <w:pPr>
        <w:jc w:val="both"/>
        <w:rPr>
          <w:rFonts w:ascii="Arial" w:hAnsi="Arial" w:cs="Arial"/>
        </w:rPr>
      </w:pPr>
    </w:p>
    <w:p w:rsidR="00C4344A" w:rsidRDefault="00C4344A" w:rsidP="002E19CD">
      <w:pPr>
        <w:jc w:val="both"/>
        <w:rPr>
          <w:rFonts w:ascii="Arial" w:hAnsi="Arial" w:cs="Arial"/>
        </w:rPr>
      </w:pPr>
    </w:p>
    <w:p w:rsidR="00C4344A" w:rsidRDefault="00C4344A" w:rsidP="00C4344A">
      <w:pPr>
        <w:jc w:val="both"/>
        <w:rPr>
          <w:rFonts w:ascii="Arial" w:hAnsi="Arial" w:cs="Arial"/>
        </w:rPr>
      </w:pPr>
    </w:p>
    <w:p w:rsidR="00C4344A" w:rsidRDefault="00C4344A" w:rsidP="00C4344A">
      <w:pPr>
        <w:jc w:val="both"/>
        <w:rPr>
          <w:rFonts w:ascii="Arial" w:hAnsi="Arial" w:cs="Arial"/>
        </w:rPr>
      </w:pPr>
    </w:p>
    <w:p w:rsidR="00C4344A" w:rsidRDefault="00C4344A" w:rsidP="00C4344A">
      <w:pPr>
        <w:jc w:val="both"/>
        <w:rPr>
          <w:rFonts w:ascii="Arial" w:hAnsi="Arial" w:cs="Arial"/>
        </w:rPr>
      </w:pPr>
    </w:p>
    <w:p w:rsidR="00C4344A" w:rsidRDefault="00C4344A" w:rsidP="00C4344A">
      <w:pPr>
        <w:jc w:val="both"/>
        <w:rPr>
          <w:rFonts w:ascii="Arial" w:hAnsi="Arial" w:cs="Arial"/>
        </w:rPr>
      </w:pPr>
    </w:p>
    <w:p w:rsidR="00C4344A" w:rsidRPr="002E19CD" w:rsidRDefault="00C4344A" w:rsidP="002E19CD">
      <w:pPr>
        <w:jc w:val="both"/>
        <w:rPr>
          <w:rFonts w:ascii="Arial" w:hAnsi="Arial" w:cs="Arial"/>
        </w:rPr>
      </w:pPr>
    </w:p>
    <w:sectPr w:rsidR="00C4344A" w:rsidRPr="002E1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76174"/>
    <w:multiLevelType w:val="hybridMultilevel"/>
    <w:tmpl w:val="34C82F9C"/>
    <w:lvl w:ilvl="0" w:tplc="0232966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C04854"/>
    <w:multiLevelType w:val="hybridMultilevel"/>
    <w:tmpl w:val="34C82F9C"/>
    <w:lvl w:ilvl="0" w:tplc="0232966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042"/>
    <w:rsid w:val="00223471"/>
    <w:rsid w:val="00241C01"/>
    <w:rsid w:val="002E19CD"/>
    <w:rsid w:val="00951D39"/>
    <w:rsid w:val="009E6721"/>
    <w:rsid w:val="00B460B5"/>
    <w:rsid w:val="00C4344A"/>
    <w:rsid w:val="00D35712"/>
    <w:rsid w:val="00E02309"/>
    <w:rsid w:val="00E3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3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3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4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C381E-3F87-4885-886F-7560BE032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6</cp:revision>
  <cp:lastPrinted>2017-07-06T07:40:00Z</cp:lastPrinted>
  <dcterms:created xsi:type="dcterms:W3CDTF">2017-07-04T06:33:00Z</dcterms:created>
  <dcterms:modified xsi:type="dcterms:W3CDTF">2017-07-06T07:41:00Z</dcterms:modified>
</cp:coreProperties>
</file>